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C272" w14:textId="3A5778F5" w:rsidR="005B6A8B" w:rsidRDefault="00650758" w:rsidP="005B6A8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650758">
        <w:rPr>
          <w:rFonts w:ascii="Times New Roman" w:hAnsi="Times New Roman" w:cs="Times New Roman"/>
          <w:b/>
          <w:i/>
          <w:sz w:val="28"/>
        </w:rPr>
        <w:t xml:space="preserve">Приложение 1 к Положению о Научно-техническом совете </w:t>
      </w:r>
      <w:proofErr w:type="spellStart"/>
      <w:r w:rsidRPr="00650758">
        <w:rPr>
          <w:rFonts w:ascii="Times New Roman" w:hAnsi="Times New Roman" w:cs="Times New Roman"/>
          <w:b/>
          <w:i/>
          <w:sz w:val="28"/>
        </w:rPr>
        <w:t>Ургенчского</w:t>
      </w:r>
      <w:proofErr w:type="spellEnd"/>
      <w:r w:rsidRPr="00650758">
        <w:rPr>
          <w:rFonts w:ascii="Times New Roman" w:hAnsi="Times New Roman" w:cs="Times New Roman"/>
          <w:b/>
          <w:i/>
          <w:sz w:val="28"/>
        </w:rPr>
        <w:t xml:space="preserve"> инновационного университета</w:t>
      </w:r>
    </w:p>
    <w:p w14:paraId="1B734F1F" w14:textId="77777777" w:rsidR="00C3072D" w:rsidRPr="00DD5A12" w:rsidRDefault="00C3072D" w:rsidP="00C307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442"/>
        <w:gridCol w:w="2393"/>
        <w:gridCol w:w="4538"/>
        <w:gridCol w:w="2833"/>
      </w:tblGrid>
      <w:tr w:rsidR="00716A85" w:rsidRPr="00716A85" w14:paraId="5AC7134A" w14:textId="77777777" w:rsidTr="00716A85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9C5" w14:textId="77777777" w:rsidR="00716A85" w:rsidRPr="00716A85" w:rsidRDefault="00716A85" w:rsidP="00716A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93D" w14:textId="77777777" w:rsidR="00716A85" w:rsidRPr="00716A85" w:rsidRDefault="00716A85" w:rsidP="00716A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  <w:t>ФИО членов НТС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EBA" w14:textId="77777777" w:rsidR="00716A85" w:rsidRPr="00716A85" w:rsidRDefault="00716A85" w:rsidP="00716A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  <w:t>Должность, ученая степень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8E5" w14:textId="77777777" w:rsidR="00716A85" w:rsidRPr="00716A85" w:rsidRDefault="00716A85" w:rsidP="00716A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</w:tr>
      <w:tr w:rsidR="00716A85" w:rsidRPr="00716A85" w14:paraId="03F539FC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F84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86D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Машарипов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Мансурбек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Машарипович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6C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Проректор по научной работе и инновациям, доктор философии по филологии, и.о. доцента, председатель НТС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F61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10.00.01 – Узбекский язык</w:t>
            </w:r>
          </w:p>
        </w:tc>
      </w:tr>
      <w:tr w:rsidR="00716A85" w:rsidRPr="00716A85" w14:paraId="170C2764" w14:textId="77777777" w:rsidTr="00716A85">
        <w:trPr>
          <w:trHeight w:val="11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F6F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995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Матназаров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Муродбек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Махсудбекович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E1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Начальник отдела научных исследований, инноваций и подготовки научно-педагогических кадров, заместитель председателя НТС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566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10.00.01 – Узбекский язык</w:t>
            </w:r>
          </w:p>
        </w:tc>
      </w:tr>
      <w:tr w:rsidR="00716A85" w:rsidRPr="00716A85" w14:paraId="6EC08D95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6AF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C99F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Сатимов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Баходир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Манлибович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EA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Декан факультета социальных и гуманитарных наук и педагогики, доктор философии по истории, секретарь НТС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78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07.00.01 – История Узбекистана</w:t>
            </w:r>
          </w:p>
        </w:tc>
      </w:tr>
      <w:tr w:rsidR="00716A85" w:rsidRPr="00716A85" w14:paraId="03BA52B7" w14:textId="77777777" w:rsidTr="00716A85">
        <w:trPr>
          <w:trHeight w:val="5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DDC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DF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Махмудов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Умрбек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Бахтиёрович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B7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Заведующий кафедрой «Социально-гуманитарные науки»,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AD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07.00.01 – История Узбекистана</w:t>
            </w:r>
          </w:p>
        </w:tc>
      </w:tr>
      <w:tr w:rsidR="00716A85" w:rsidRPr="00716A85" w14:paraId="21BC4B6C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7D3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CFA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Оллойоров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Кувондик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Мадиярович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5B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Заведующий кафедрой «Узбекская и зарубежная филология», доктор философии по филологии, доцент,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451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10.00.01 – Лингвистика Узбекский язык</w:t>
            </w:r>
          </w:p>
        </w:tc>
      </w:tr>
      <w:tr w:rsidR="00716A85" w:rsidRPr="00716A85" w14:paraId="5570BE41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976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BC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Сабирова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Чаросхон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Атамаматовна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21D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Заведующая кафедрой «Педагогика и методика начального образования», доктор философии по педагогике, доцент,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46F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13.00.01 – Теория педагогики. История педагогических учений</w:t>
            </w:r>
          </w:p>
        </w:tc>
      </w:tr>
      <w:tr w:rsidR="00716A85" w:rsidRPr="00716A85" w14:paraId="5EBF0D3F" w14:textId="77777777" w:rsidTr="00716A85">
        <w:trPr>
          <w:trHeight w:val="5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BD6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3F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Эгамберганова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Матлуба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Джобборгоновна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BF6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Доцент кафедры «Социально-гуманитарные науки», доктор философии по истории,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5CD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07.00.07 – Этнография, этнология и антропология</w:t>
            </w:r>
          </w:p>
        </w:tc>
      </w:tr>
      <w:tr w:rsidR="00716A85" w:rsidRPr="00716A85" w14:paraId="03807199" w14:textId="77777777" w:rsidTr="00716A85">
        <w:trPr>
          <w:trHeight w:val="5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76E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63A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Абдиримов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Раззокберди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529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Доцент кафедры «Социально-гуманитарные науки», кандидат исторических наук,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38F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07.00.06 – Археология</w:t>
            </w:r>
          </w:p>
        </w:tc>
      </w:tr>
      <w:tr w:rsidR="00716A85" w:rsidRPr="00716A85" w14:paraId="145FA788" w14:textId="77777777" w:rsidTr="00716A85">
        <w:trPr>
          <w:trHeight w:val="5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C97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E09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Анёзов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Ботирович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87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Доцент кафедры «Социально-гуманитарные науки», доктор философии по истории,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13B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07.00.01 – История Узбекистана</w:t>
            </w:r>
          </w:p>
        </w:tc>
      </w:tr>
      <w:tr w:rsidR="00716A85" w:rsidRPr="00716A85" w14:paraId="438C2E3B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0BE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5AE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Бобожонов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Сарвар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Бекпулатович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0B8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И.о. доцента кафедры «Социально-гуманитарные науки», доктор философии по философии,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A2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09.00.04 – Социальная философия</w:t>
            </w:r>
          </w:p>
        </w:tc>
      </w:tr>
      <w:tr w:rsidR="00716A85" w:rsidRPr="00716A85" w14:paraId="225DD7DB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F2D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813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Самандарова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Сайёра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Эркиновна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4CA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Доцент кафедры «Узбекская и зарубежная филология», кандидат филологических наук,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9D1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10.01.11 – Литературоведение и текстология</w:t>
            </w:r>
          </w:p>
        </w:tc>
      </w:tr>
      <w:tr w:rsidR="00716A85" w:rsidRPr="00716A85" w14:paraId="1615A749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77E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276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Досчанов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Жалолбек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Сапарбаевич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0B8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Доцент кафедры «Педагогика и методика начального образования», доктор философии по биологии,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364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03.00.07 – Физиология и биохимия растений</w:t>
            </w:r>
          </w:p>
        </w:tc>
      </w:tr>
      <w:tr w:rsidR="00716A85" w:rsidRPr="00716A85" w14:paraId="1AF15256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AD5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9E0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Саидов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Ёлдаш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Раззакович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0D0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И.о. доцента кафедры «Педагогика и методика начального образования», кандидат физико-математических наук,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E9F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01.01.01 – Математический анализ</w:t>
            </w:r>
          </w:p>
        </w:tc>
      </w:tr>
      <w:tr w:rsidR="00716A85" w:rsidRPr="00716A85" w14:paraId="3B19081E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60A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B55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Матякубов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Нурбек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Райимберганович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394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Проректор по делам молодежи и духовно-просветительской работе, доктор философии по истории,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D96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07.00.01 – История Узбекистана</w:t>
            </w:r>
          </w:p>
        </w:tc>
      </w:tr>
      <w:tr w:rsidR="00716A85" w:rsidRPr="00716A85" w14:paraId="640A3303" w14:textId="77777777" w:rsidTr="00716A85">
        <w:trPr>
          <w:trHeight w:val="8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DDB" w14:textId="77777777" w:rsidR="00716A85" w:rsidRPr="00716A85" w:rsidRDefault="00716A85" w:rsidP="00716A8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4EC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Холлиева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Кизилгул</w:t>
            </w:r>
            <w:proofErr w:type="spellEnd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Раджаббоевна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DD3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Преподаватель кафедры «Узбекская и зарубежная филология», член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431" w14:textId="77777777" w:rsidR="00716A85" w:rsidRPr="00716A85" w:rsidRDefault="00716A85" w:rsidP="00716A8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ru-RU"/>
              </w:rPr>
            </w:pPr>
            <w:r w:rsidRPr="00716A85">
              <w:rPr>
                <w:rFonts w:ascii="Aptos Narrow" w:eastAsia="Times New Roman" w:hAnsi="Aptos Narrow" w:cs="Times New Roman"/>
                <w:color w:val="000000"/>
                <w:lang w:eastAsia="ru-RU"/>
              </w:rPr>
              <w:t>Немецкий язык и русский язык и литература в национальных школах</w:t>
            </w:r>
          </w:p>
        </w:tc>
      </w:tr>
    </w:tbl>
    <w:p w14:paraId="2D1267C4" w14:textId="77777777" w:rsidR="00C3072D" w:rsidRPr="00DD5A12" w:rsidRDefault="00C3072D" w:rsidP="00DD5A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lang w:val="en-US"/>
        </w:rPr>
      </w:pPr>
    </w:p>
    <w:sectPr w:rsidR="00C3072D" w:rsidRPr="00DD5A12" w:rsidSect="002043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62"/>
    <w:rsid w:val="000E6F90"/>
    <w:rsid w:val="00204362"/>
    <w:rsid w:val="00226860"/>
    <w:rsid w:val="002E49C8"/>
    <w:rsid w:val="003B4003"/>
    <w:rsid w:val="00436FC7"/>
    <w:rsid w:val="00522711"/>
    <w:rsid w:val="0056580C"/>
    <w:rsid w:val="0059253E"/>
    <w:rsid w:val="005B6A8B"/>
    <w:rsid w:val="005C141A"/>
    <w:rsid w:val="00650758"/>
    <w:rsid w:val="00716A85"/>
    <w:rsid w:val="00AA14BC"/>
    <w:rsid w:val="00C3072D"/>
    <w:rsid w:val="00D1369E"/>
    <w:rsid w:val="00D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8AC"/>
  <w15:chartTrackingRefBased/>
  <w15:docId w15:val="{E5E50158-2841-400F-9138-A73EDBA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43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CA64-DEEF-4FE1-8D03-092F036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Timurbek Atajanov</cp:lastModifiedBy>
  <cp:revision>8</cp:revision>
  <cp:lastPrinted>2024-11-05T04:07:00Z</cp:lastPrinted>
  <dcterms:created xsi:type="dcterms:W3CDTF">2024-11-07T17:05:00Z</dcterms:created>
  <dcterms:modified xsi:type="dcterms:W3CDTF">2024-11-07T17:19:00Z</dcterms:modified>
</cp:coreProperties>
</file>